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BD" w:rsidRDefault="001F18BD" w:rsidP="00026412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Compte Rendu – </w:t>
      </w:r>
      <w:r w:rsidR="00AF2524">
        <w:rPr>
          <w:b/>
          <w:u w:val="single"/>
        </w:rPr>
        <w:t xml:space="preserve">Réunion de suivi </w:t>
      </w:r>
      <w:r w:rsidR="00E956AA">
        <w:rPr>
          <w:b/>
          <w:u w:val="single"/>
        </w:rPr>
        <w:t>des évaluations AAP et PANA</w:t>
      </w:r>
      <w:r w:rsidR="00A0063C">
        <w:rPr>
          <w:b/>
          <w:u w:val="single"/>
        </w:rPr>
        <w:t xml:space="preserve"> </w:t>
      </w:r>
    </w:p>
    <w:p w:rsidR="00026412" w:rsidRPr="00911DA6" w:rsidRDefault="00325E12" w:rsidP="00026412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SE/CNEDD, </w:t>
      </w:r>
      <w:r w:rsidR="00E956AA">
        <w:rPr>
          <w:b/>
          <w:u w:val="single"/>
        </w:rPr>
        <w:t>10 septembre 2013</w:t>
      </w:r>
    </w:p>
    <w:p w:rsidR="00A91FE6" w:rsidRDefault="00A91FE6" w:rsidP="005022A6">
      <w:pPr>
        <w:spacing w:after="0"/>
        <w:jc w:val="both"/>
      </w:pPr>
    </w:p>
    <w:p w:rsidR="003A0C40" w:rsidRDefault="00325E12" w:rsidP="006270C5">
      <w:pPr>
        <w:spacing w:after="0"/>
        <w:jc w:val="both"/>
      </w:pPr>
      <w:r>
        <w:t xml:space="preserve">La réunion s’est tenue entre </w:t>
      </w:r>
      <w:r w:rsidR="00ED30F5">
        <w:t xml:space="preserve">Kamayé Maâzou, Mahamane Lawali, </w:t>
      </w:r>
      <w:r w:rsidR="00A247BF">
        <w:t>Solange Bako</w:t>
      </w:r>
      <w:r w:rsidR="00E956AA">
        <w:t xml:space="preserve">, </w:t>
      </w:r>
      <w:r w:rsidR="00A0063C">
        <w:t xml:space="preserve">Hassane </w:t>
      </w:r>
      <w:proofErr w:type="spellStart"/>
      <w:r w:rsidR="00A0063C">
        <w:t>Harouna</w:t>
      </w:r>
      <w:proofErr w:type="spellEnd"/>
      <w:r w:rsidR="00E956AA">
        <w:t xml:space="preserve"> et Julie Teng</w:t>
      </w:r>
      <w:r>
        <w:t xml:space="preserve">. Son objectif était de </w:t>
      </w:r>
      <w:r w:rsidR="00E956AA">
        <w:t>faire le point sur la mise en œuvre des plans d’action pour la mise en œuvre des recommandations des évaluations.</w:t>
      </w:r>
      <w:r w:rsidR="00ED30F5">
        <w:t xml:space="preserve"> </w:t>
      </w:r>
    </w:p>
    <w:p w:rsidR="005F43D7" w:rsidRDefault="005F43D7" w:rsidP="006270C5">
      <w:pPr>
        <w:spacing w:after="0"/>
        <w:jc w:val="both"/>
      </w:pPr>
    </w:p>
    <w:p w:rsidR="00026412" w:rsidRDefault="008B38E3" w:rsidP="006270C5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Principaux points </w:t>
      </w:r>
      <w:r w:rsidR="00325E12">
        <w:rPr>
          <w:b/>
          <w:u w:val="single"/>
        </w:rPr>
        <w:t>discutés</w:t>
      </w:r>
    </w:p>
    <w:p w:rsidR="00783EB1" w:rsidRDefault="008D7DAF" w:rsidP="000D0A56">
      <w:pPr>
        <w:pStyle w:val="Paragraphedeliste"/>
        <w:numPr>
          <w:ilvl w:val="0"/>
          <w:numId w:val="14"/>
        </w:numPr>
        <w:spacing w:after="0" w:line="240" w:lineRule="auto"/>
        <w:jc w:val="both"/>
      </w:pPr>
      <w:r>
        <w:t xml:space="preserve">Un plan d’actions a été élaboré sur la base du « Management </w:t>
      </w:r>
      <w:proofErr w:type="spellStart"/>
      <w:r>
        <w:t>Response</w:t>
      </w:r>
      <w:proofErr w:type="spellEnd"/>
      <w:r>
        <w:t xml:space="preserve"> </w:t>
      </w:r>
      <w:proofErr w:type="spellStart"/>
      <w:r>
        <w:t>Sheet</w:t>
      </w:r>
      <w:proofErr w:type="spellEnd"/>
      <w:r>
        <w:t xml:space="preserve"> » </w:t>
      </w:r>
      <w:r w:rsidR="00783EB1">
        <w:t xml:space="preserve">de l’évaluation finale </w:t>
      </w:r>
      <w:r>
        <w:t xml:space="preserve">du projet AAP.  Les actions planifiées ont été ajustées et les dates </w:t>
      </w:r>
      <w:proofErr w:type="gramStart"/>
      <w:r>
        <w:t>cibles</w:t>
      </w:r>
      <w:proofErr w:type="gramEnd"/>
      <w:r>
        <w:t xml:space="preserve">, les responsables et l’état de mise en œuvre ont été renseignés. </w:t>
      </w:r>
      <w:r w:rsidR="00783EB1">
        <w:t>La majeure partie</w:t>
      </w:r>
      <w:r>
        <w:t xml:space="preserve"> des recommandations a déjà été prise en compte dans le cadre du nouveau projet « Adaptation en Afrique et sécurité alimentaire » ou dans le cadre du travail continu du PNUD pour améliorer la qualité du </w:t>
      </w:r>
      <w:proofErr w:type="spellStart"/>
      <w:r>
        <w:t>delivery</w:t>
      </w:r>
      <w:proofErr w:type="spellEnd"/>
      <w:r>
        <w:t xml:space="preserve"> et l’appropriation nationale.</w:t>
      </w:r>
    </w:p>
    <w:p w:rsidR="00CC77ED" w:rsidRDefault="00783EB1" w:rsidP="000D0A56">
      <w:pPr>
        <w:pStyle w:val="Paragraphedeliste"/>
        <w:numPr>
          <w:ilvl w:val="0"/>
          <w:numId w:val="14"/>
        </w:numPr>
        <w:spacing w:after="0" w:line="240" w:lineRule="auto"/>
        <w:jc w:val="both"/>
      </w:pPr>
      <w:r>
        <w:t xml:space="preserve">Un plan d’actions a été élaboré sur la base du « Management </w:t>
      </w:r>
      <w:proofErr w:type="spellStart"/>
      <w:r>
        <w:t>Response</w:t>
      </w:r>
      <w:proofErr w:type="spellEnd"/>
      <w:r>
        <w:t xml:space="preserve"> </w:t>
      </w:r>
      <w:proofErr w:type="spellStart"/>
      <w:r>
        <w:t>Sheet</w:t>
      </w:r>
      <w:proofErr w:type="spellEnd"/>
      <w:r>
        <w:t xml:space="preserve"> » </w:t>
      </w:r>
      <w:r>
        <w:t xml:space="preserve">de l’évaluation à mi-parcours </w:t>
      </w:r>
      <w:r>
        <w:t xml:space="preserve">du projet </w:t>
      </w:r>
      <w:r>
        <w:t>PANA.</w:t>
      </w:r>
      <w:r>
        <w:t xml:space="preserve">  </w:t>
      </w:r>
      <w:r>
        <w:t xml:space="preserve">Les recommandations datant d’il y a plus d’un an, la plupart d’entre elles ont déjà été mises en œuvre. </w:t>
      </w:r>
    </w:p>
    <w:p w:rsidR="00783EB1" w:rsidRPr="00783EB1" w:rsidRDefault="00783EB1" w:rsidP="00783EB1">
      <w:pPr>
        <w:pStyle w:val="Paragraphedeliste"/>
        <w:spacing w:after="0" w:line="240" w:lineRule="auto"/>
        <w:jc w:val="both"/>
      </w:pPr>
    </w:p>
    <w:p w:rsidR="006602BF" w:rsidRPr="000D0A56" w:rsidRDefault="006602BF" w:rsidP="000D0A56">
      <w:pPr>
        <w:spacing w:after="0" w:line="240" w:lineRule="auto"/>
        <w:jc w:val="both"/>
        <w:rPr>
          <w:b/>
          <w:u w:val="single"/>
        </w:rPr>
      </w:pPr>
      <w:r w:rsidRPr="000D0A56">
        <w:rPr>
          <w:b/>
          <w:u w:val="single"/>
        </w:rPr>
        <w:t>Points de suivi</w:t>
      </w:r>
    </w:p>
    <w:p w:rsidR="00896C01" w:rsidRDefault="00783EB1" w:rsidP="008B38E3">
      <w:pPr>
        <w:pStyle w:val="Paragraphedeliste"/>
        <w:numPr>
          <w:ilvl w:val="0"/>
          <w:numId w:val="14"/>
        </w:numPr>
        <w:spacing w:after="0" w:line="240" w:lineRule="auto"/>
        <w:jc w:val="both"/>
      </w:pPr>
      <w:r>
        <w:t xml:space="preserve">Transmettre les plans d’action à Maria </w:t>
      </w:r>
      <w:proofErr w:type="gramStart"/>
      <w:r>
        <w:t>Iboune .</w:t>
      </w:r>
      <w:proofErr w:type="gramEnd"/>
    </w:p>
    <w:p w:rsidR="00783EB1" w:rsidRDefault="00783EB1" w:rsidP="008B38E3">
      <w:pPr>
        <w:pStyle w:val="Paragraphedeliste"/>
        <w:numPr>
          <w:ilvl w:val="0"/>
          <w:numId w:val="14"/>
        </w:numPr>
        <w:spacing w:after="0" w:line="240" w:lineRule="auto"/>
        <w:jc w:val="both"/>
      </w:pPr>
      <w:r>
        <w:t>Effectuer le suivi continu de la mise en œuvre.</w:t>
      </w:r>
      <w:bookmarkStart w:id="0" w:name="_GoBack"/>
      <w:bookmarkEnd w:id="0"/>
    </w:p>
    <w:sectPr w:rsidR="00783EB1" w:rsidSect="00647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4A2F"/>
    <w:multiLevelType w:val="hybridMultilevel"/>
    <w:tmpl w:val="5BE4908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CF5373"/>
    <w:multiLevelType w:val="hybridMultilevel"/>
    <w:tmpl w:val="6862D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A1C34"/>
    <w:multiLevelType w:val="hybridMultilevel"/>
    <w:tmpl w:val="47BED254"/>
    <w:lvl w:ilvl="0" w:tplc="1EEC8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1609F"/>
    <w:multiLevelType w:val="hybridMultilevel"/>
    <w:tmpl w:val="EC807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F5B9A"/>
    <w:multiLevelType w:val="hybridMultilevel"/>
    <w:tmpl w:val="D3F4B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07C7D"/>
    <w:multiLevelType w:val="hybridMultilevel"/>
    <w:tmpl w:val="7D9C4D5A"/>
    <w:lvl w:ilvl="0" w:tplc="1EEC8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22EFF"/>
    <w:multiLevelType w:val="hybridMultilevel"/>
    <w:tmpl w:val="3CE6B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E2E40"/>
    <w:multiLevelType w:val="hybridMultilevel"/>
    <w:tmpl w:val="01C2CE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6103E"/>
    <w:multiLevelType w:val="hybridMultilevel"/>
    <w:tmpl w:val="8E7A6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479B1"/>
    <w:multiLevelType w:val="hybridMultilevel"/>
    <w:tmpl w:val="878EF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F215A"/>
    <w:multiLevelType w:val="hybridMultilevel"/>
    <w:tmpl w:val="527840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7179A"/>
    <w:multiLevelType w:val="hybridMultilevel"/>
    <w:tmpl w:val="44586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C304E"/>
    <w:multiLevelType w:val="hybridMultilevel"/>
    <w:tmpl w:val="B4885AFC"/>
    <w:lvl w:ilvl="0" w:tplc="268C5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80B21"/>
    <w:multiLevelType w:val="hybridMultilevel"/>
    <w:tmpl w:val="41E2E3EE"/>
    <w:lvl w:ilvl="0" w:tplc="1EEC8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2463D"/>
    <w:multiLevelType w:val="hybridMultilevel"/>
    <w:tmpl w:val="B0122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1C2F46"/>
    <w:multiLevelType w:val="hybridMultilevel"/>
    <w:tmpl w:val="9482A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C44B63"/>
    <w:multiLevelType w:val="hybridMultilevel"/>
    <w:tmpl w:val="968AA2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D6001"/>
    <w:multiLevelType w:val="hybridMultilevel"/>
    <w:tmpl w:val="C570F3E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807B44"/>
    <w:multiLevelType w:val="hybridMultilevel"/>
    <w:tmpl w:val="689CBBD2"/>
    <w:lvl w:ilvl="0" w:tplc="1EEC8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7F544B"/>
    <w:multiLevelType w:val="hybridMultilevel"/>
    <w:tmpl w:val="F9F60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83066A"/>
    <w:multiLevelType w:val="hybridMultilevel"/>
    <w:tmpl w:val="7FA67E1E"/>
    <w:lvl w:ilvl="0" w:tplc="1EEC8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D1F82"/>
    <w:multiLevelType w:val="hybridMultilevel"/>
    <w:tmpl w:val="01FEE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2454C6"/>
    <w:multiLevelType w:val="hybridMultilevel"/>
    <w:tmpl w:val="155EFC16"/>
    <w:lvl w:ilvl="0" w:tplc="1EEC8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42445"/>
    <w:multiLevelType w:val="hybridMultilevel"/>
    <w:tmpl w:val="242022D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7CF2228"/>
    <w:multiLevelType w:val="hybridMultilevel"/>
    <w:tmpl w:val="1722C78C"/>
    <w:lvl w:ilvl="0" w:tplc="FD008DC8">
      <w:start w:val="3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804785C"/>
    <w:multiLevelType w:val="hybridMultilevel"/>
    <w:tmpl w:val="6B982220"/>
    <w:lvl w:ilvl="0" w:tplc="1EEC8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0"/>
  </w:num>
  <w:num w:numId="4">
    <w:abstractNumId w:val="7"/>
  </w:num>
  <w:num w:numId="5">
    <w:abstractNumId w:val="19"/>
  </w:num>
  <w:num w:numId="6">
    <w:abstractNumId w:val="15"/>
  </w:num>
  <w:num w:numId="7">
    <w:abstractNumId w:val="1"/>
  </w:num>
  <w:num w:numId="8">
    <w:abstractNumId w:val="24"/>
  </w:num>
  <w:num w:numId="9">
    <w:abstractNumId w:val="23"/>
  </w:num>
  <w:num w:numId="10">
    <w:abstractNumId w:val="5"/>
  </w:num>
  <w:num w:numId="11">
    <w:abstractNumId w:val="25"/>
  </w:num>
  <w:num w:numId="12">
    <w:abstractNumId w:val="20"/>
  </w:num>
  <w:num w:numId="13">
    <w:abstractNumId w:val="2"/>
  </w:num>
  <w:num w:numId="14">
    <w:abstractNumId w:val="22"/>
  </w:num>
  <w:num w:numId="15">
    <w:abstractNumId w:val="3"/>
  </w:num>
  <w:num w:numId="16">
    <w:abstractNumId w:val="0"/>
  </w:num>
  <w:num w:numId="17">
    <w:abstractNumId w:val="18"/>
  </w:num>
  <w:num w:numId="18">
    <w:abstractNumId w:val="13"/>
  </w:num>
  <w:num w:numId="19">
    <w:abstractNumId w:val="14"/>
  </w:num>
  <w:num w:numId="20">
    <w:abstractNumId w:val="6"/>
  </w:num>
  <w:num w:numId="21">
    <w:abstractNumId w:val="11"/>
  </w:num>
  <w:num w:numId="22">
    <w:abstractNumId w:val="16"/>
  </w:num>
  <w:num w:numId="23">
    <w:abstractNumId w:val="4"/>
  </w:num>
  <w:num w:numId="24">
    <w:abstractNumId w:val="8"/>
  </w:num>
  <w:num w:numId="25">
    <w:abstractNumId w:val="1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15"/>
    <w:rsid w:val="00026412"/>
    <w:rsid w:val="00061755"/>
    <w:rsid w:val="00077973"/>
    <w:rsid w:val="000D0A56"/>
    <w:rsid w:val="00101FF9"/>
    <w:rsid w:val="00122B82"/>
    <w:rsid w:val="00147B91"/>
    <w:rsid w:val="0015497E"/>
    <w:rsid w:val="00163BBB"/>
    <w:rsid w:val="00195D0C"/>
    <w:rsid w:val="001A146E"/>
    <w:rsid w:val="001A1B49"/>
    <w:rsid w:val="001A445C"/>
    <w:rsid w:val="001D2846"/>
    <w:rsid w:val="001F18BD"/>
    <w:rsid w:val="001F3A3A"/>
    <w:rsid w:val="002316C5"/>
    <w:rsid w:val="002729F4"/>
    <w:rsid w:val="00292F7F"/>
    <w:rsid w:val="002E540F"/>
    <w:rsid w:val="00311A7E"/>
    <w:rsid w:val="00325E12"/>
    <w:rsid w:val="0033112D"/>
    <w:rsid w:val="003670FC"/>
    <w:rsid w:val="00386842"/>
    <w:rsid w:val="00395697"/>
    <w:rsid w:val="0039766E"/>
    <w:rsid w:val="003A0C40"/>
    <w:rsid w:val="003B6E74"/>
    <w:rsid w:val="003E1415"/>
    <w:rsid w:val="003E4066"/>
    <w:rsid w:val="00447044"/>
    <w:rsid w:val="00453F66"/>
    <w:rsid w:val="00456103"/>
    <w:rsid w:val="004F3C35"/>
    <w:rsid w:val="00500CFB"/>
    <w:rsid w:val="005022A6"/>
    <w:rsid w:val="00517965"/>
    <w:rsid w:val="005268AE"/>
    <w:rsid w:val="00545D70"/>
    <w:rsid w:val="0056784F"/>
    <w:rsid w:val="00592615"/>
    <w:rsid w:val="005B4A36"/>
    <w:rsid w:val="005C657B"/>
    <w:rsid w:val="005F43D7"/>
    <w:rsid w:val="006124AC"/>
    <w:rsid w:val="006229DD"/>
    <w:rsid w:val="006270C5"/>
    <w:rsid w:val="00627ACB"/>
    <w:rsid w:val="00647795"/>
    <w:rsid w:val="00651C72"/>
    <w:rsid w:val="006602BF"/>
    <w:rsid w:val="006B4E60"/>
    <w:rsid w:val="00712DB7"/>
    <w:rsid w:val="00724BB4"/>
    <w:rsid w:val="007301BA"/>
    <w:rsid w:val="00744CEA"/>
    <w:rsid w:val="00745EEB"/>
    <w:rsid w:val="007718DC"/>
    <w:rsid w:val="00774CCC"/>
    <w:rsid w:val="00783EB1"/>
    <w:rsid w:val="007A5A78"/>
    <w:rsid w:val="00800081"/>
    <w:rsid w:val="008105B7"/>
    <w:rsid w:val="008731AB"/>
    <w:rsid w:val="00896C01"/>
    <w:rsid w:val="008B16FB"/>
    <w:rsid w:val="008B38E3"/>
    <w:rsid w:val="008D7DAF"/>
    <w:rsid w:val="0090477F"/>
    <w:rsid w:val="00911DA6"/>
    <w:rsid w:val="00936F92"/>
    <w:rsid w:val="00952DDB"/>
    <w:rsid w:val="009900FD"/>
    <w:rsid w:val="00992999"/>
    <w:rsid w:val="009B2E02"/>
    <w:rsid w:val="009C647B"/>
    <w:rsid w:val="009E36DE"/>
    <w:rsid w:val="009E395B"/>
    <w:rsid w:val="009F4DBA"/>
    <w:rsid w:val="00A0063C"/>
    <w:rsid w:val="00A11E4C"/>
    <w:rsid w:val="00A247BF"/>
    <w:rsid w:val="00A45715"/>
    <w:rsid w:val="00A74D13"/>
    <w:rsid w:val="00A767FA"/>
    <w:rsid w:val="00A91FE6"/>
    <w:rsid w:val="00AF2524"/>
    <w:rsid w:val="00B13CC8"/>
    <w:rsid w:val="00B24E30"/>
    <w:rsid w:val="00B24FDF"/>
    <w:rsid w:val="00B3433F"/>
    <w:rsid w:val="00B4327B"/>
    <w:rsid w:val="00B463DB"/>
    <w:rsid w:val="00BC3B0C"/>
    <w:rsid w:val="00BD3B64"/>
    <w:rsid w:val="00BE3F05"/>
    <w:rsid w:val="00BF2120"/>
    <w:rsid w:val="00BF62AB"/>
    <w:rsid w:val="00C26616"/>
    <w:rsid w:val="00C65793"/>
    <w:rsid w:val="00C81E81"/>
    <w:rsid w:val="00C86792"/>
    <w:rsid w:val="00CB4796"/>
    <w:rsid w:val="00CC28C5"/>
    <w:rsid w:val="00CC77ED"/>
    <w:rsid w:val="00CE6042"/>
    <w:rsid w:val="00CF1B74"/>
    <w:rsid w:val="00D012F2"/>
    <w:rsid w:val="00D106C1"/>
    <w:rsid w:val="00D13458"/>
    <w:rsid w:val="00D35F11"/>
    <w:rsid w:val="00D36D2F"/>
    <w:rsid w:val="00D87F74"/>
    <w:rsid w:val="00D87FCF"/>
    <w:rsid w:val="00D94637"/>
    <w:rsid w:val="00D954C6"/>
    <w:rsid w:val="00D96908"/>
    <w:rsid w:val="00DB4159"/>
    <w:rsid w:val="00DC613B"/>
    <w:rsid w:val="00DD266C"/>
    <w:rsid w:val="00DE0000"/>
    <w:rsid w:val="00E3009C"/>
    <w:rsid w:val="00E31102"/>
    <w:rsid w:val="00E445DF"/>
    <w:rsid w:val="00E64F31"/>
    <w:rsid w:val="00E87357"/>
    <w:rsid w:val="00E956AA"/>
    <w:rsid w:val="00ED30F5"/>
    <w:rsid w:val="00EE3EE6"/>
    <w:rsid w:val="00EF2455"/>
    <w:rsid w:val="00F05215"/>
    <w:rsid w:val="00F13A03"/>
    <w:rsid w:val="00F92F7D"/>
    <w:rsid w:val="00F9383B"/>
    <w:rsid w:val="00FA49FC"/>
    <w:rsid w:val="00FD6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684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4A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A0C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0C4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0C4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0C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0C4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684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4A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A0C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0C4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0C4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0C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0C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POPPFunctionalArea xmlns="f1161f5b-24a3-4c2d-bc81-44cb9325e8ee">Programme and Project</UNDPPOPPFunctionalArea>
    <UndpOUCode xmlns="1ed4137b-41b2-488b-8250-6d369ec27664">NER</UndpOUCode>
    <UNDPFocusAreasTaxHTField0 xmlns="1ed4137b-41b2-488b-8250-6d369ec27664">
      <Terms xmlns="http://schemas.microsoft.com/office/infopath/2007/PartnerControls"/>
    </UNDPFocusArea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NER</TermName>
          <TermId xmlns="http://schemas.microsoft.com/office/infopath/2007/PartnerControls">b3228e20-48c2-4b8e-9315-9209bae596b4</TermId>
        </TermInfo>
      </Terms>
    </gc6531b704974d528487414686b72f6f>
    <UndpDocID xmlns="1ed4137b-41b2-488b-8250-6d369ec27664" xsi:nil="true"/>
    <b6db62fdefd74bd188b0c1cc54de5bcf xmlns="1ed4137b-41b2-488b-8250-6d369ec27664">
      <Terms xmlns="http://schemas.microsoft.com/office/infopath/2007/PartnerControls"/>
    </b6db62fdefd74bd188b0c1cc54de5bcf>
    <UNDPSummary xmlns="f1161f5b-24a3-4c2d-bc81-44cb9325e8ee" xsi:nil="true"/>
    <Outcome1 xmlns="f1161f5b-24a3-4c2d-bc81-44cb9325e8ee" xsi:nil="true"/>
    <UNDPCountryTaxHTField0 xmlns="1ed4137b-41b2-488b-8250-6d369ec27664">
      <Terms xmlns="http://schemas.microsoft.com/office/infopath/2007/PartnerControls"/>
    </UNDPCountryTaxHTField0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French</TermName>
          <TermId xmlns="http://schemas.microsoft.com/office/infopath/2007/PartnerControls">946783f8-cd0b-41e2-848e-7777f631248e</TermId>
        </TermInfo>
      </Terms>
    </UN_x0020_LanguagesTaxHTField0>
    <c4e2ab2cc9354bbf9064eeb465a566ea xmlns="1ed4137b-41b2-488b-8250-6d369ec27664">
      <Terms xmlns="http://schemas.microsoft.com/office/infopath/2007/PartnerControls"/>
    </c4e2ab2cc9354bbf9064eeb465a566ea>
    <Project_x0020_Manager xmlns="f1161f5b-24a3-4c2d-bc81-44cb9325e8ee" xsi:nil="true"/>
    <_dlc_DocId xmlns="f1161f5b-24a3-4c2d-bc81-44cb9325e8ee">ATLASPDC-4-19526</_dlc_DocId>
    <TaxCatchAll xmlns="1ed4137b-41b2-488b-8250-6d369ec27664">
      <Value>1555</Value>
      <Value>233</Value>
      <Value>1107</Value>
      <Value>763</Value>
    </TaxCatchAll>
    <_Publisher xmlns="http://schemas.microsoft.com/sharepoint/v3/fields" xsi:nil="true"/>
    <UndpDocStatus xmlns="1ed4137b-41b2-488b-8250-6d369ec27664">Draft</UndpDocStatus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Project_x0020_Number xmlns="f1161f5b-24a3-4c2d-bc81-44cb9325e8ee" xsi:nil="true"/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10be685e-4bef-4aec-b905-4df3748c0781</TermId>
        </TermInfo>
      </Terms>
    </idff2b682fce4d0680503cd9036a3260>
    <UNDPDocumentCategoryTaxHTField0 xmlns="1ed4137b-41b2-488b-8250-6d369ec27664">
      <Terms xmlns="http://schemas.microsoft.com/office/infopath/2007/PartnerControls"/>
    </UNDPDocumentCategoryTaxHTField0>
    <UndpDocFormat xmlns="1ed4137b-41b2-488b-8250-6d369ec27664" xsi:nil="true"/>
    <UNDPPublishedDate xmlns="f1161f5b-24a3-4c2d-bc81-44cb9325e8ee">2014-06-30T15:00:00+00:00</UNDPPublishedDate>
    <UndpClassificationLevel xmlns="1ed4137b-41b2-488b-8250-6d369ec27664">Public</UndpClassificationLevel>
    <UndpIsTemplate xmlns="1ed4137b-41b2-488b-8250-6d369ec27664">No</UndpIsTemplate>
    <UndpDocTypeMMTaxHTField0 xmlns="1ed4137b-41b2-488b-8250-6d369ec27664">
      <Terms xmlns="http://schemas.microsoft.com/office/infopath/2007/PartnerControls"/>
    </UndpDocTypeMMTaxHTField0>
    <PDC_x0020_Document_x0020_Category xmlns="f1161f5b-24a3-4c2d-bc81-44cb9325e8ee">Project</PDC_x0020_Document_x0020_Category>
    <UndpProjectNo xmlns="1ed4137b-41b2-488b-8250-6d369ec27664">00058080</UndpProjectNo>
    <_dlc_DocIdUrl xmlns="f1161f5b-24a3-4c2d-bc81-44cb9325e8ee">
      <Url>https://info.undp.org/docs/pdc/_layouts/DocIdRedir.aspx?ID=ATLASPDC-4-19526</Url>
      <Description>ATLASPDC-4-19526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Props1.xml><?xml version="1.0" encoding="utf-8"?>
<ds:datastoreItem xmlns:ds="http://schemas.openxmlformats.org/officeDocument/2006/customXml" ds:itemID="{1E91CBD5-B3DB-47C2-8313-4D4F0F3CB614}"/>
</file>

<file path=customXml/itemProps2.xml><?xml version="1.0" encoding="utf-8"?>
<ds:datastoreItem xmlns:ds="http://schemas.openxmlformats.org/officeDocument/2006/customXml" ds:itemID="{3AB6C8EC-31E1-4CFD-9750-626C38D36D06}"/>
</file>

<file path=customXml/itemProps3.xml><?xml version="1.0" encoding="utf-8"?>
<ds:datastoreItem xmlns:ds="http://schemas.openxmlformats.org/officeDocument/2006/customXml" ds:itemID="{F9595D70-6C88-441E-85C5-BB97330F99D7}"/>
</file>

<file path=customXml/itemProps4.xml><?xml version="1.0" encoding="utf-8"?>
<ds:datastoreItem xmlns:ds="http://schemas.openxmlformats.org/officeDocument/2006/customXml" ds:itemID="{0A467F82-4AC8-46B8-97F4-65C9ABE7C1EE}"/>
</file>

<file path=customXml/itemProps5.xml><?xml version="1.0" encoding="utf-8"?>
<ds:datastoreItem xmlns:ds="http://schemas.openxmlformats.org/officeDocument/2006/customXml" ds:itemID="{7CECCB19-C866-4F44-9749-19F6C69166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de suivi rapproché</dc:title>
  <dc:subject/>
  <dc:creator>lawali</dc:creator>
  <cp:lastModifiedBy>Julie</cp:lastModifiedBy>
  <cp:revision>4</cp:revision>
  <dcterms:created xsi:type="dcterms:W3CDTF">2013-09-10T08:09:00Z</dcterms:created>
  <dcterms:modified xsi:type="dcterms:W3CDTF">2013-09-10T13:57:00Z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tlas_x0020_Document_x0020_Type">
    <vt:lpwstr>235;#Other|31c9cb5b-e3a5-4ce8-95bd-eda20410466c</vt:lpwstr>
  </property>
  <property fmtid="{D5CDD505-2E9C-101B-9397-08002B2CF9AE}" pid="3" name="UNDPCountry">
    <vt:lpwstr/>
  </property>
  <property fmtid="{D5CDD505-2E9C-101B-9397-08002B2CF9AE}" pid="4" name="UndpDocTypeMM">
    <vt:lpwstr/>
  </property>
  <property fmtid="{D5CDD505-2E9C-101B-9397-08002B2CF9AE}" pid="5" name="UNDPDocumentCategory">
    <vt:lpwstr/>
  </property>
  <property fmtid="{D5CDD505-2E9C-101B-9397-08002B2CF9AE}" pid="6" name="ContentTypeId">
    <vt:lpwstr>0x010100F075C04BA242A84ABD3293E3AD35CDA400AB50428DC784B44FAACCAA5FAE40C0590045B5E632B552204ABF0E616DD66BDA0F</vt:lpwstr>
  </property>
  <property fmtid="{D5CDD505-2E9C-101B-9397-08002B2CF9AE}" pid="7" name="UnitTaxHTField0">
    <vt:lpwstr/>
  </property>
  <property fmtid="{D5CDD505-2E9C-101B-9397-08002B2CF9AE}" pid="8" name="UN Languages">
    <vt:lpwstr>233;#French|946783f8-cd0b-41e2-848e-7777f631248e</vt:lpwstr>
  </property>
  <property fmtid="{D5CDD505-2E9C-101B-9397-08002B2CF9AE}" pid="9" name="Operating Unit0">
    <vt:lpwstr>1555;#NER|b3228e20-48c2-4b8e-9315-9209bae596b4</vt:lpwstr>
  </property>
  <property fmtid="{D5CDD505-2E9C-101B-9397-08002B2CF9AE}" pid="10" name="_dlc_DocIdItemGuid">
    <vt:lpwstr>b23ae0e3-c0c4-4e58-afe5-844c5d0b9009</vt:lpwstr>
  </property>
  <property fmtid="{D5CDD505-2E9C-101B-9397-08002B2CF9AE}" pid="11" name="Atlas Document Status">
    <vt:lpwstr>763;#Draft|121d40a5-e62e-4d42-82e4-d6d12003de0a</vt:lpwstr>
  </property>
  <property fmtid="{D5CDD505-2E9C-101B-9397-08002B2CF9AE}" pid="12" name="Atlas Document Type">
    <vt:lpwstr>1107;#Other|10be685e-4bef-4aec-b905-4df3748c0781</vt:lpwstr>
  </property>
  <property fmtid="{D5CDD505-2E9C-101B-9397-08002B2CF9AE}" pid="13" name="eRegFilingCodeMM">
    <vt:lpwstr/>
  </property>
  <property fmtid="{D5CDD505-2E9C-101B-9397-08002B2CF9AE}" pid="14" name="UndpUnitMM">
    <vt:lpwstr/>
  </property>
  <property fmtid="{D5CDD505-2E9C-101B-9397-08002B2CF9AE}" pid="15" name="Unit">
    <vt:lpwstr/>
  </property>
  <property fmtid="{D5CDD505-2E9C-101B-9397-08002B2CF9AE}" pid="16" name="UNDPFocusAreas">
    <vt:lpwstr/>
  </property>
  <property fmtid="{D5CDD505-2E9C-101B-9397-08002B2CF9AE}" pid="17" name="URL">
    <vt:lpwstr/>
  </property>
  <property fmtid="{D5CDD505-2E9C-101B-9397-08002B2CF9AE}" pid="18" name="DocumentSetDescription">
    <vt:lpwstr/>
  </property>
</Properties>
</file>